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E62D52">
        <w:rPr>
          <w:rFonts w:ascii="Arial" w:eastAsia="Arial" w:hAnsi="Arial" w:cs="Arial"/>
          <w:b/>
          <w:color w:val="000000"/>
          <w:sz w:val="25"/>
          <w:lang w:eastAsia="ru-RU"/>
        </w:rPr>
        <w:t>ПР.ОКТЯБРЬСКИЙ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62D52">
        <w:rPr>
          <w:rFonts w:ascii="Arial" w:eastAsia="Arial" w:hAnsi="Arial" w:cs="Arial"/>
          <w:b/>
          <w:color w:val="000000"/>
          <w:sz w:val="25"/>
          <w:lang w:eastAsia="ru-RU"/>
        </w:rPr>
        <w:t>53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112B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62D52"/>
    <w:rsid w:val="00E701DE"/>
    <w:rsid w:val="00EA2D8D"/>
    <w:rsid w:val="00EB61AB"/>
    <w:rsid w:val="00F1327E"/>
    <w:rsid w:val="00F24D9D"/>
    <w:rsid w:val="00F43B7C"/>
    <w:rsid w:val="00F609A5"/>
    <w:rsid w:val="00FA6194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2018-03-21T13:37:00Z</dcterms:modified>
</cp:coreProperties>
</file>